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B72" w:rsidRDefault="00767134" w:rsidP="00767134">
      <w:pPr>
        <w:spacing w:line="276" w:lineRule="auto"/>
        <w:jc w:val="right"/>
      </w:pPr>
      <w:r w:rsidRPr="00C643FA">
        <w:rPr>
          <w:noProof/>
          <w:lang w:eastAsia="tr-TR"/>
        </w:rPr>
        <w:drawing>
          <wp:inline distT="0" distB="0" distL="0" distR="0" wp14:anchorId="3949B9D5" wp14:editId="5C6AEF6D">
            <wp:extent cx="723016" cy="723016"/>
            <wp:effectExtent l="0" t="0" r="0" b="0"/>
            <wp:docPr id="1" name="Resim 1" descr="C:\Users\Ülkü\Desktop\KSBF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Ülkü\Desktop\KSBF 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7138" cy="737138"/>
                    </a:xfrm>
                    <a:prstGeom prst="rect">
                      <a:avLst/>
                    </a:prstGeom>
                    <a:noFill/>
                    <a:ln>
                      <a:noFill/>
                    </a:ln>
                  </pic:spPr>
                </pic:pic>
              </a:graphicData>
            </a:graphic>
          </wp:inline>
        </w:drawing>
      </w:r>
    </w:p>
    <w:p w:rsidR="00767134" w:rsidRPr="00767134" w:rsidRDefault="00767134" w:rsidP="00767134">
      <w:pPr>
        <w:pStyle w:val="Balk1"/>
        <w:spacing w:line="276" w:lineRule="auto"/>
        <w:rPr>
          <w:b/>
          <w:sz w:val="24"/>
        </w:rPr>
      </w:pPr>
      <w:r w:rsidRPr="00767134">
        <w:rPr>
          <w:b/>
          <w:sz w:val="24"/>
        </w:rPr>
        <w:t>AKDENİZ ÜNİVERSİTESİ KUMLUCA SAĞLIK BİLİMLERİ FAKÜLTESİ, HEMŞİRELİK BÖL</w:t>
      </w:r>
      <w:r w:rsidRPr="00767134">
        <w:rPr>
          <w:b/>
          <w:sz w:val="24"/>
        </w:rPr>
        <w:t>Ü</w:t>
      </w:r>
      <w:r w:rsidRPr="00767134">
        <w:rPr>
          <w:b/>
          <w:sz w:val="24"/>
        </w:rPr>
        <w:t>MÜ</w:t>
      </w:r>
    </w:p>
    <w:p w:rsidR="00767134" w:rsidRPr="00767134" w:rsidRDefault="00767134" w:rsidP="00767134">
      <w:pPr>
        <w:pStyle w:val="Balk1"/>
        <w:spacing w:line="276" w:lineRule="auto"/>
        <w:rPr>
          <w:b/>
          <w:sz w:val="24"/>
        </w:rPr>
      </w:pPr>
      <w:r w:rsidRPr="00767134">
        <w:rPr>
          <w:b/>
          <w:sz w:val="24"/>
        </w:rPr>
        <w:t xml:space="preserve"> </w:t>
      </w:r>
      <w:bookmarkStart w:id="0" w:name="_GoBack"/>
      <w:r w:rsidRPr="00767134">
        <w:rPr>
          <w:b/>
          <w:sz w:val="24"/>
        </w:rPr>
        <w:t xml:space="preserve">HEMŞİRELİK ESASLARI II DERSİ KLİNİK ÇALIŞMA İLKELERİ </w:t>
      </w:r>
    </w:p>
    <w:bookmarkEnd w:id="0"/>
    <w:p w:rsidR="00767134" w:rsidRDefault="00767134" w:rsidP="00767134">
      <w:pPr>
        <w:pStyle w:val="ListeParagraf"/>
        <w:numPr>
          <w:ilvl w:val="0"/>
          <w:numId w:val="1"/>
        </w:numPr>
        <w:spacing w:after="0" w:line="276" w:lineRule="auto"/>
        <w:ind w:right="48"/>
        <w:jc w:val="both"/>
        <w:rPr>
          <w:rFonts w:ascii="Times New Roman" w:hAnsi="Times New Roman" w:cs="Times New Roman"/>
        </w:rPr>
      </w:pPr>
      <w:r w:rsidRPr="00767134">
        <w:rPr>
          <w:rFonts w:ascii="Times New Roman" w:hAnsi="Times New Roman" w:cs="Times New Roman"/>
        </w:rPr>
        <w:t>Klinik uygulama süresince; öğrencinin mesleğin, temel, kavram, ilke, yöntem ve uygulamaları doğrultusunda; sağlıklı/hasta bireyi bütüncül (</w:t>
      </w:r>
      <w:proofErr w:type="spellStart"/>
      <w:r w:rsidRPr="00767134">
        <w:rPr>
          <w:rFonts w:ascii="Times New Roman" w:hAnsi="Times New Roman" w:cs="Times New Roman"/>
        </w:rPr>
        <w:t>holistik</w:t>
      </w:r>
      <w:proofErr w:type="spellEnd"/>
      <w:r w:rsidRPr="00767134">
        <w:rPr>
          <w:rFonts w:ascii="Times New Roman" w:hAnsi="Times New Roman" w:cs="Times New Roman"/>
        </w:rPr>
        <w:t xml:space="preserve">) yaklaşım içinde ele alıp, kişilerarası iletişim, </w:t>
      </w:r>
      <w:proofErr w:type="spellStart"/>
      <w:r w:rsidRPr="00767134">
        <w:rPr>
          <w:rFonts w:ascii="Times New Roman" w:hAnsi="Times New Roman" w:cs="Times New Roman"/>
        </w:rPr>
        <w:t>psikomotor</w:t>
      </w:r>
      <w:proofErr w:type="spellEnd"/>
      <w:r w:rsidRPr="00767134">
        <w:rPr>
          <w:rFonts w:ascii="Times New Roman" w:hAnsi="Times New Roman" w:cs="Times New Roman"/>
        </w:rPr>
        <w:t xml:space="preserve"> ve bilişsel becerilerini kullanarak, uygulamalarını yerine getirmede analitik düşünme yetisi kazanması hedeflenmektedir.  </w:t>
      </w:r>
    </w:p>
    <w:p w:rsidR="00767134" w:rsidRPr="00767134" w:rsidRDefault="00767134" w:rsidP="00767134">
      <w:pPr>
        <w:pStyle w:val="ListeParagraf"/>
        <w:numPr>
          <w:ilvl w:val="0"/>
          <w:numId w:val="1"/>
        </w:numPr>
        <w:spacing w:line="276" w:lineRule="auto"/>
        <w:jc w:val="both"/>
        <w:rPr>
          <w:rFonts w:ascii="Times New Roman" w:hAnsi="Times New Roman" w:cs="Times New Roman"/>
        </w:rPr>
      </w:pPr>
      <w:r w:rsidRPr="00767134">
        <w:rPr>
          <w:rFonts w:ascii="Times New Roman" w:hAnsi="Times New Roman" w:cs="Times New Roman"/>
        </w:rPr>
        <w:t>Klinik uygulamada “Akdeniz Üniversitesi Giysi Yönergesi”’</w:t>
      </w:r>
      <w:proofErr w:type="spellStart"/>
      <w:r w:rsidRPr="00767134">
        <w:rPr>
          <w:rFonts w:ascii="Times New Roman" w:hAnsi="Times New Roman" w:cs="Times New Roman"/>
        </w:rPr>
        <w:t>nde</w:t>
      </w:r>
      <w:proofErr w:type="spellEnd"/>
      <w:r w:rsidRPr="00767134">
        <w:rPr>
          <w:rFonts w:ascii="Times New Roman" w:hAnsi="Times New Roman" w:cs="Times New Roman"/>
        </w:rPr>
        <w:t xml:space="preserve"> belirtilen ilkelere uygun olarak üniforma giyilmesi ve öğrenci kimlik kartının üniforma üzerine takılması zorunludur.  </w:t>
      </w:r>
    </w:p>
    <w:p w:rsidR="00767134" w:rsidRPr="00767134" w:rsidRDefault="00767134" w:rsidP="00767134">
      <w:pPr>
        <w:pStyle w:val="ListeParagraf"/>
        <w:numPr>
          <w:ilvl w:val="0"/>
          <w:numId w:val="1"/>
        </w:numPr>
        <w:spacing w:line="276" w:lineRule="auto"/>
        <w:jc w:val="both"/>
        <w:rPr>
          <w:rFonts w:ascii="Times New Roman" w:hAnsi="Times New Roman" w:cs="Times New Roman"/>
        </w:rPr>
      </w:pPr>
      <w:r w:rsidRPr="00767134">
        <w:rPr>
          <w:rFonts w:ascii="Times New Roman" w:hAnsi="Times New Roman" w:cs="Times New Roman"/>
        </w:rPr>
        <w:t xml:space="preserve">Kumluca Devlet Hastanesi ve Finike Devlet Hastanesi’nin farklı kliniklerinde klinik uygulama yapılacaktır. Klinik uygulama yapılacak ünitelerin çalışma saatlerine uyulması zorunludur (08.00-16.00). </w:t>
      </w:r>
    </w:p>
    <w:p w:rsidR="00767134" w:rsidRPr="00767134" w:rsidRDefault="00767134" w:rsidP="00767134">
      <w:pPr>
        <w:pStyle w:val="ListeParagraf"/>
        <w:numPr>
          <w:ilvl w:val="0"/>
          <w:numId w:val="1"/>
        </w:numPr>
        <w:spacing w:line="276" w:lineRule="auto"/>
        <w:jc w:val="both"/>
        <w:rPr>
          <w:rFonts w:ascii="Times New Roman" w:hAnsi="Times New Roman" w:cs="Times New Roman"/>
        </w:rPr>
      </w:pPr>
      <w:r w:rsidRPr="00767134">
        <w:rPr>
          <w:rFonts w:ascii="Times New Roman" w:hAnsi="Times New Roman" w:cs="Times New Roman"/>
        </w:rPr>
        <w:t xml:space="preserve">Öğrenciler bir hastanın bakımından sorumlu olacaktır. </w:t>
      </w:r>
    </w:p>
    <w:p w:rsidR="00767134" w:rsidRDefault="00767134" w:rsidP="00767134">
      <w:pPr>
        <w:pStyle w:val="ListeParagraf"/>
        <w:spacing w:after="0" w:line="276" w:lineRule="auto"/>
        <w:ind w:left="644" w:right="48"/>
        <w:jc w:val="both"/>
        <w:rPr>
          <w:rFonts w:ascii="Times New Roman" w:hAnsi="Times New Roman" w:cs="Times New Roman"/>
        </w:rPr>
      </w:pPr>
      <w:r w:rsidRPr="00767134">
        <w:rPr>
          <w:rFonts w:ascii="Times New Roman" w:hAnsi="Times New Roman" w:cs="Times New Roman"/>
          <w:u w:val="single"/>
        </w:rPr>
        <w:t>Öğrencilerden</w:t>
      </w:r>
      <w:r>
        <w:rPr>
          <w:rFonts w:ascii="Times New Roman" w:hAnsi="Times New Roman" w:cs="Times New Roman"/>
        </w:rPr>
        <w:t xml:space="preserve">: </w:t>
      </w:r>
    </w:p>
    <w:p w:rsidR="00767134" w:rsidRPr="00767134" w:rsidRDefault="00767134" w:rsidP="00767134">
      <w:pPr>
        <w:pStyle w:val="ListeParagraf"/>
        <w:numPr>
          <w:ilvl w:val="0"/>
          <w:numId w:val="3"/>
        </w:numPr>
        <w:jc w:val="both"/>
        <w:rPr>
          <w:rFonts w:ascii="Times New Roman" w:hAnsi="Times New Roman" w:cs="Times New Roman"/>
        </w:rPr>
      </w:pPr>
      <w:r w:rsidRPr="00767134">
        <w:rPr>
          <w:rFonts w:ascii="Times New Roman" w:hAnsi="Times New Roman" w:cs="Times New Roman"/>
        </w:rPr>
        <w:t>Kumluca ve Finike Devlet Hastaneleri’nin çalışma saatlerine uygun olarak klinikte hasta teslimine hazır olmaları ve teslime katılmaları, gün b</w:t>
      </w:r>
      <w:r>
        <w:rPr>
          <w:rFonts w:ascii="Times New Roman" w:hAnsi="Times New Roman" w:cs="Times New Roman"/>
        </w:rPr>
        <w:t xml:space="preserve">oyunca hasta ile ilgili yapılan </w:t>
      </w:r>
      <w:r w:rsidRPr="00767134">
        <w:rPr>
          <w:rFonts w:ascii="Times New Roman" w:hAnsi="Times New Roman" w:cs="Times New Roman"/>
        </w:rPr>
        <w:t xml:space="preserve">uygulamaları kayıt etmeleri,  </w:t>
      </w:r>
    </w:p>
    <w:p w:rsidR="00767134" w:rsidRPr="00767134" w:rsidRDefault="00767134" w:rsidP="00767134">
      <w:pPr>
        <w:pStyle w:val="ListeParagraf"/>
        <w:numPr>
          <w:ilvl w:val="0"/>
          <w:numId w:val="3"/>
        </w:numPr>
        <w:jc w:val="both"/>
        <w:rPr>
          <w:rFonts w:ascii="Times New Roman" w:hAnsi="Times New Roman" w:cs="Times New Roman"/>
        </w:rPr>
      </w:pPr>
      <w:r w:rsidRPr="00767134">
        <w:rPr>
          <w:rFonts w:ascii="Times New Roman" w:hAnsi="Times New Roman" w:cs="Times New Roman"/>
        </w:rPr>
        <w:t xml:space="preserve">Kliniğe ilk geldiklerinde servisin fizik ortamını,  yapılan uygulamaları ve ortamı tanımaya çalışmaları,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Kliniğe gelirken bloknot, makas, tükenmez kalem, </w:t>
      </w:r>
      <w:proofErr w:type="spellStart"/>
      <w:r w:rsidRPr="00767134">
        <w:rPr>
          <w:rFonts w:ascii="Times New Roman" w:hAnsi="Times New Roman" w:cs="Times New Roman"/>
        </w:rPr>
        <w:t>steteskop</w:t>
      </w:r>
      <w:proofErr w:type="spellEnd"/>
      <w:r w:rsidRPr="00767134">
        <w:rPr>
          <w:rFonts w:ascii="Times New Roman" w:hAnsi="Times New Roman" w:cs="Times New Roman"/>
        </w:rPr>
        <w:t xml:space="preserve"> ve çalışma dosyalarını, beceri uygulama kitaplarını, hemşirelik tanıları el kitabını, hemşirelik esasları Klinik Uygulama Formlarını sürekli yanında bulundurmaları,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Klinik uygulamalarda öğretim elemanının belirttiği aktivitelere (tedavi, </w:t>
      </w:r>
      <w:proofErr w:type="spellStart"/>
      <w:r w:rsidRPr="00767134">
        <w:rPr>
          <w:rFonts w:ascii="Times New Roman" w:hAnsi="Times New Roman" w:cs="Times New Roman"/>
        </w:rPr>
        <w:t>vizit</w:t>
      </w:r>
      <w:proofErr w:type="spellEnd"/>
      <w:r w:rsidRPr="00767134">
        <w:rPr>
          <w:rFonts w:ascii="Times New Roman" w:hAnsi="Times New Roman" w:cs="Times New Roman"/>
        </w:rPr>
        <w:t xml:space="preserve"> </w:t>
      </w:r>
      <w:proofErr w:type="spellStart"/>
      <w:r w:rsidRPr="00767134">
        <w:rPr>
          <w:rFonts w:ascii="Times New Roman" w:hAnsi="Times New Roman" w:cs="Times New Roman"/>
        </w:rPr>
        <w:t>vs</w:t>
      </w:r>
      <w:proofErr w:type="spellEnd"/>
      <w:r w:rsidRPr="00767134">
        <w:rPr>
          <w:rFonts w:ascii="Times New Roman" w:hAnsi="Times New Roman" w:cs="Times New Roman"/>
        </w:rPr>
        <w:t xml:space="preserve">) katılmaları ve ekiple işbirliği yapmaları,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Hasta ile ilgili verileri sistematik yaklaşım doğrultusunda, tüm veri kaynaklarını kullanarak toplamaları ve değerlendirmeleri,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Hastaların bakım gereksinimlerini belirleyerek, bakımları düzenli olarak uygulamaları, </w:t>
      </w:r>
    </w:p>
    <w:p w:rsid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Bakım planı yaparken hasta kabul ve hasta değerlendirme rehberindeki modeli kullanmaları ve planları bu doğrultuda oluşturmaları bakıma kolaylık ve objektiflik sağlayacaktır. </w:t>
      </w:r>
    </w:p>
    <w:p w:rsidR="00767134" w:rsidRPr="00767134" w:rsidRDefault="00767134" w:rsidP="00767134">
      <w:pPr>
        <w:pStyle w:val="ListeParagraf"/>
        <w:spacing w:after="0" w:line="276" w:lineRule="auto"/>
        <w:ind w:left="1364" w:right="48"/>
        <w:jc w:val="both"/>
        <w:rPr>
          <w:rFonts w:ascii="Times New Roman" w:hAnsi="Times New Roman" w:cs="Times New Roman"/>
        </w:rPr>
      </w:pP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Planları uygulamaya koymadan önce mutlaka sorumlu öğretim elemanı ile tartışmaları ve yapılan her uygulamada öğretim elemanlarını haberdar etmeleri, tüm çalışmalarda temel ilkenin “</w:t>
      </w:r>
      <w:r w:rsidRPr="00767134">
        <w:rPr>
          <w:rFonts w:ascii="Times New Roman" w:hAnsi="Times New Roman" w:cs="Times New Roman"/>
          <w:b/>
        </w:rPr>
        <w:t>Hastaya Zarar Vermemek</w:t>
      </w:r>
      <w:r w:rsidRPr="00767134">
        <w:rPr>
          <w:rFonts w:ascii="Times New Roman" w:hAnsi="Times New Roman" w:cs="Times New Roman"/>
        </w:rPr>
        <w:t xml:space="preserve">” olması,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Hastalar ile ilgili her türlü değişimden öğretim elemanı, klinik hemşire ve doktorlarını haberdar etmeleri,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Hasta aileleriyle bağlantı kurmaları ve aileyi mümkün olduğunca bakıma katabilmeleri, Hastanın taburculuk sonrası bakımı ve durumuna uyumu için yapılabilecek girişimleri planlamaları ve hastaları taburculuğa hazırlamaları,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Klinikteki tedavi, hasta paylaşımı, çay ve yemek saatlerine geliş- gidiş için gereken organizasyonunun belirlenen sorumlu öğrenci tarafından oluşturulması ve grubun birbiriyle iletişim halinde olması,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Klinikte gözlemlenen ve uygulanan işlemlerin “Klinik Uygulama Beceri Listesi” ne sorumlu öğretim elemanı eşliğinde düzenli ve doğru olarak kaydetmeleri (Bu form not değerlendirmesinin dışında olup, sadece öğrencilerin yaptıkları ya da yapmadıkları işlemleri belirleyerek, ileri dönemlerde bu konudaki eksiklerin tamamlanabilmesi için bir rehber olacaktır),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lastRenderedPageBreak/>
        <w:t xml:space="preserve">Klinik uygulama süresince ders içeriğinde belirtildiği tarihlerde grubun tamamının toplanarak   “ Vaka Tartışması”  yapılması, bunun için önceden öğretim elemanının danışmanlığında belirlenen vakayı sunacak öğrencilerin sunum için hazırlanmaları, diğer öğrencilerin bu tartışmalara aktif olarak katılmaları, </w:t>
      </w:r>
    </w:p>
    <w:p w:rsidR="00767134" w:rsidRP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 xml:space="preserve">“Öğrenci Değerlendirme Formu” </w:t>
      </w:r>
      <w:proofErr w:type="gramStart"/>
      <w:r w:rsidRPr="00767134">
        <w:rPr>
          <w:rFonts w:ascii="Times New Roman" w:hAnsi="Times New Roman" w:cs="Times New Roman"/>
        </w:rPr>
        <w:t>kriterlerine</w:t>
      </w:r>
      <w:proofErr w:type="gramEnd"/>
      <w:r w:rsidRPr="00767134">
        <w:rPr>
          <w:rFonts w:ascii="Times New Roman" w:hAnsi="Times New Roman" w:cs="Times New Roman"/>
        </w:rPr>
        <w:t xml:space="preserve"> uygun olarak çalışmaları ve uygulama sonunda kendilerini değerlendirmeleri, </w:t>
      </w:r>
    </w:p>
    <w:p w:rsidR="00767134" w:rsidRDefault="00767134" w:rsidP="00767134">
      <w:pPr>
        <w:pStyle w:val="ListeParagraf"/>
        <w:numPr>
          <w:ilvl w:val="0"/>
          <w:numId w:val="3"/>
        </w:numPr>
        <w:spacing w:after="0" w:line="276" w:lineRule="auto"/>
        <w:ind w:right="48"/>
        <w:jc w:val="both"/>
        <w:rPr>
          <w:rFonts w:ascii="Times New Roman" w:hAnsi="Times New Roman" w:cs="Times New Roman"/>
        </w:rPr>
      </w:pPr>
      <w:r w:rsidRPr="00767134">
        <w:rPr>
          <w:rFonts w:ascii="Times New Roman" w:hAnsi="Times New Roman" w:cs="Times New Roman"/>
        </w:rPr>
        <w:t>Kendi grubunda bulunan çalışma arkadaşları için akran değerlendirmesi yapmaları beklenmektedir.</w:t>
      </w:r>
    </w:p>
    <w:p w:rsidR="006777A4" w:rsidRDefault="006777A4" w:rsidP="006777A4">
      <w:pPr>
        <w:pStyle w:val="ListeParagraf"/>
        <w:spacing w:after="0" w:line="276" w:lineRule="auto"/>
        <w:ind w:left="1364" w:right="48"/>
        <w:jc w:val="both"/>
        <w:rPr>
          <w:rFonts w:ascii="Times New Roman" w:hAnsi="Times New Roman" w:cs="Times New Roman"/>
        </w:rPr>
      </w:pPr>
    </w:p>
    <w:p w:rsid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Eğitim – öğretim süresince tüm gruptan bir temsilci, her bir klinik uygulama grubu için bir lider seçilecektir. Liderin sorumlulukları;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Öğretim elemanı ile sürekli iletişim halinde olmak, grubun bek</w:t>
      </w:r>
      <w:r>
        <w:rPr>
          <w:rFonts w:ascii="Times New Roman" w:hAnsi="Times New Roman" w:cs="Times New Roman"/>
        </w:rPr>
        <w:t>lenti ve sorunlarını paylaşmak,</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Klinik uygulamanın ilk haftasında, uygulama süresince görevli olacak servis sorumlu hemşirelerinin ve tedavi hemşirelerinin isimlerini ve görevli oldukları tarihleri belirlemek, çizelgeyi hazırlayarak klinikte uygun bir yere asmak ve tüm</w:t>
      </w:r>
      <w:r>
        <w:rPr>
          <w:rFonts w:ascii="Times New Roman" w:hAnsi="Times New Roman" w:cs="Times New Roman"/>
        </w:rPr>
        <w:t xml:space="preserve"> öğrencileri haberdar etmektir.</w:t>
      </w:r>
    </w:p>
    <w:p w:rsidR="006777A4" w:rsidRDefault="006777A4" w:rsidP="006777A4">
      <w:pPr>
        <w:pStyle w:val="ListeParagraf"/>
        <w:spacing w:after="0" w:line="276" w:lineRule="auto"/>
        <w:ind w:left="1364" w:right="48"/>
        <w:jc w:val="both"/>
        <w:rPr>
          <w:rFonts w:ascii="Times New Roman" w:hAnsi="Times New Roman" w:cs="Times New Roman"/>
        </w:rPr>
      </w:pPr>
    </w:p>
    <w:p w:rsidR="006777A4" w:rsidRP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Klinik uygulamaların her günü için bir sorumlu hemşire seçilecektir. Sorumlu hemşirenin sorumlulukları;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Servis hemşirelerine kendisini tanıtmak,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Her öğrenciye uygun hasta paylaşımı yapmak, çizelge oluşturarak klinikte uygun bir yere asmak,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Servis çalışanları ve arkadaşları ile iletişimi sağlamak,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Yemek ve çay listelerini hazırlamak, bu izinlerin düzenli yürümesini sağlamak ve teslimleri denetlemek,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Yeni yatışları yapılan hastaları izleyip, servise kabul edilmelerini sağlamak, öğretim elemanı ile işbirliği yapmak, </w:t>
      </w:r>
    </w:p>
    <w:p w:rsidR="006777A4" w:rsidRDefault="006777A4" w:rsidP="006777A4">
      <w:pPr>
        <w:pStyle w:val="ListeParagraf"/>
        <w:numPr>
          <w:ilvl w:val="0"/>
          <w:numId w:val="6"/>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Hemşire gözlem formlarının uygun şekilde doldurulduğunu (yaşam bulguları, sistem sorgulama, bakım planı formu) kontrol etmek, eksikleri öğretim elemanı ile paylaşmak, • Gerektiğinde eğitsel, işlevsel ve iletişim konularında öğretim elemanı ile birlikte, öğrenci hasta grupları ile toplantıları organize etmek, toplantıya zamanında katılımı sağlamaktır. </w:t>
      </w:r>
    </w:p>
    <w:p w:rsidR="006777A4" w:rsidRPr="006777A4" w:rsidRDefault="006777A4" w:rsidP="006777A4">
      <w:pPr>
        <w:pStyle w:val="ListeParagraf"/>
        <w:spacing w:after="0" w:line="276" w:lineRule="auto"/>
        <w:ind w:left="1364" w:right="48"/>
        <w:jc w:val="both"/>
        <w:rPr>
          <w:rFonts w:ascii="Times New Roman" w:hAnsi="Times New Roman" w:cs="Times New Roman"/>
        </w:rPr>
      </w:pPr>
    </w:p>
    <w:p w:rsid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Klinik uygulama alanlarında her öğrenci en az bir kez tedaviye katılacaktır. Tedavide öğrencilerin ilaç uygulama ilkelerine uymaları beklenmektedir.  Tedavi hemşireleri; aynı zamanda ilaç kartlarının kontrol edilmesi, kartların hazırlanması, değişen tedavinin kartlarının ayrılması, kartların tedavi saatine göre düzenlenmesi, tedavi sonrası tedavi arabasının temiz ve malzemelerin uygun şekilde ortamdan uzaklaştırılmasından sorumludurlar. </w:t>
      </w:r>
    </w:p>
    <w:p w:rsidR="006777A4" w:rsidRPr="006777A4" w:rsidRDefault="006777A4" w:rsidP="006777A4">
      <w:pPr>
        <w:pStyle w:val="ListeParagraf"/>
        <w:spacing w:after="0" w:line="276" w:lineRule="auto"/>
        <w:ind w:left="644" w:right="48"/>
        <w:jc w:val="both"/>
        <w:rPr>
          <w:rFonts w:ascii="Times New Roman" w:hAnsi="Times New Roman" w:cs="Times New Roman"/>
        </w:rPr>
      </w:pPr>
    </w:p>
    <w:p w:rsidR="006777A4" w:rsidRP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Klinik uygulamalarda sabah saatlerinde kliniğin durumuna göre 20 dakika çay arası, öğlen saatlerinde 11.30-12.30 ve 12.30-13.30 saatleri arasında dönüşümlü olarak yemek arası kullanılacaktır. Çay ve yemek aralarında mutlaka hastalar öğrenciler arasında bire bir teslim alınıp verilerek çıkılacak, çay, yemek ve teslim çizelgeleri klinikte uygun bir yere asılacaktır.  </w:t>
      </w:r>
    </w:p>
    <w:p w:rsidR="006777A4" w:rsidRP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Grup değişmeleri sırasında; mevcut hastalara ilişkin bakım sürecinin yeni gelen öğrenci hemşireyle birebir paylaşması, klinik uygulama değerlendirme formu ve akran değerlendirme formunun ilgili öğretim elemanına verilmesi beklenmektir. </w:t>
      </w:r>
    </w:p>
    <w:p w:rsidR="006777A4" w:rsidRP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Klinik uygulamanın son günü değerlendirme yapılacaktır. </w:t>
      </w:r>
    </w:p>
    <w:p w:rsidR="006777A4" w:rsidRP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Klinik uygulama içerisinde yazılı ya da sözlü sınavlar ve grup içi vaka tartışması yapılarak, bu notlar genel değerlendirmeye katılacaktır. </w:t>
      </w:r>
    </w:p>
    <w:p w:rsidR="006777A4" w:rsidRPr="006777A4" w:rsidRDefault="006777A4" w:rsidP="006777A4">
      <w:pPr>
        <w:pStyle w:val="ListeParagraf"/>
        <w:numPr>
          <w:ilvl w:val="0"/>
          <w:numId w:val="1"/>
        </w:numPr>
        <w:spacing w:after="0" w:line="276" w:lineRule="auto"/>
        <w:ind w:right="48"/>
        <w:jc w:val="both"/>
        <w:rPr>
          <w:rFonts w:ascii="Times New Roman" w:hAnsi="Times New Roman" w:cs="Times New Roman"/>
        </w:rPr>
      </w:pPr>
      <w:r w:rsidRPr="006777A4">
        <w:rPr>
          <w:rFonts w:ascii="Times New Roman" w:hAnsi="Times New Roman" w:cs="Times New Roman"/>
        </w:rPr>
        <w:t xml:space="preserve">Uygulamada devamsızlık %20’ </w:t>
      </w:r>
      <w:proofErr w:type="spellStart"/>
      <w:r w:rsidRPr="006777A4">
        <w:rPr>
          <w:rFonts w:ascii="Times New Roman" w:hAnsi="Times New Roman" w:cs="Times New Roman"/>
        </w:rPr>
        <w:t>yi</w:t>
      </w:r>
      <w:proofErr w:type="spellEnd"/>
      <w:r w:rsidRPr="006777A4">
        <w:rPr>
          <w:rFonts w:ascii="Times New Roman" w:hAnsi="Times New Roman" w:cs="Times New Roman"/>
        </w:rPr>
        <w:t xml:space="preserve"> geçtiği takdirde, öğrenci uygulamadan başarısız sayılacaktır.                                                                                            </w:t>
      </w:r>
    </w:p>
    <w:p w:rsidR="006777A4" w:rsidRDefault="006777A4" w:rsidP="006777A4">
      <w:pPr>
        <w:spacing w:after="0" w:line="276" w:lineRule="auto"/>
        <w:ind w:left="284" w:right="48"/>
        <w:jc w:val="both"/>
        <w:rPr>
          <w:rFonts w:ascii="Times New Roman" w:hAnsi="Times New Roman" w:cs="Times New Roman"/>
        </w:rPr>
      </w:pPr>
      <w:r w:rsidRPr="006777A4">
        <w:rPr>
          <w:rFonts w:ascii="Times New Roman" w:hAnsi="Times New Roman" w:cs="Times New Roman"/>
        </w:rPr>
        <w:t xml:space="preserve">                                                                                                                </w:t>
      </w:r>
    </w:p>
    <w:p w:rsidR="00767134" w:rsidRPr="006777A4" w:rsidRDefault="006777A4" w:rsidP="006777A4">
      <w:pPr>
        <w:spacing w:after="0" w:line="276" w:lineRule="auto"/>
        <w:ind w:left="284" w:right="48"/>
        <w:jc w:val="right"/>
        <w:rPr>
          <w:rFonts w:ascii="Times New Roman" w:hAnsi="Times New Roman" w:cs="Times New Roman"/>
        </w:rPr>
      </w:pPr>
      <w:r w:rsidRPr="006777A4">
        <w:rPr>
          <w:rFonts w:ascii="Times New Roman" w:hAnsi="Times New Roman" w:cs="Times New Roman"/>
        </w:rPr>
        <w:t xml:space="preserve">      BAŞARILAR DİLERİZ </w:t>
      </w:r>
    </w:p>
    <w:sectPr w:rsidR="00767134" w:rsidRPr="006777A4" w:rsidSect="006777A4">
      <w:pgSz w:w="11906" w:h="16838"/>
      <w:pgMar w:top="568" w:right="70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10A7"/>
    <w:multiLevelType w:val="hybridMultilevel"/>
    <w:tmpl w:val="0C300D72"/>
    <w:lvl w:ilvl="0" w:tplc="3DF0AEEC">
      <w:start w:val="1"/>
      <w:numFmt w:val="upperRoman"/>
      <w:lvlText w:val="%1."/>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10D018">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F76707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5EA2D8">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42DEA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4A645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8D413AC">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785A48">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F6C4C4">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8DC6A1D"/>
    <w:multiLevelType w:val="hybridMultilevel"/>
    <w:tmpl w:val="76422FA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15:restartNumberingAfterBreak="0">
    <w:nsid w:val="1D987C47"/>
    <w:multiLevelType w:val="hybridMultilevel"/>
    <w:tmpl w:val="133C457A"/>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3" w15:restartNumberingAfterBreak="0">
    <w:nsid w:val="326879DB"/>
    <w:multiLevelType w:val="hybridMultilevel"/>
    <w:tmpl w:val="2DB2878A"/>
    <w:lvl w:ilvl="0" w:tplc="03F06E3C">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063EC9"/>
    <w:multiLevelType w:val="hybridMultilevel"/>
    <w:tmpl w:val="E4F657D2"/>
    <w:lvl w:ilvl="0" w:tplc="03F06E3C">
      <w:start w:val="1"/>
      <w:numFmt w:val="upperRoman"/>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7CA22975"/>
    <w:multiLevelType w:val="hybridMultilevel"/>
    <w:tmpl w:val="563827C2"/>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7B2"/>
    <w:rsid w:val="00503B72"/>
    <w:rsid w:val="006777A4"/>
    <w:rsid w:val="00767134"/>
    <w:rsid w:val="00B357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01AA4"/>
  <w15:chartTrackingRefBased/>
  <w15:docId w15:val="{46A3BF97-394F-4A86-BC89-D86ADFD1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next w:val="Normal"/>
    <w:link w:val="Balk1Char"/>
    <w:uiPriority w:val="9"/>
    <w:unhideWhenUsed/>
    <w:qFormat/>
    <w:rsid w:val="00767134"/>
    <w:pPr>
      <w:keepNext/>
      <w:keepLines/>
      <w:spacing w:after="0"/>
      <w:ind w:left="10" w:right="59" w:hanging="10"/>
      <w:jc w:val="center"/>
      <w:outlineLvl w:val="0"/>
    </w:pPr>
    <w:rPr>
      <w:rFonts w:ascii="Times New Roman" w:eastAsia="Times New Roman" w:hAnsi="Times New Roman" w:cs="Times New Roman"/>
      <w:color w:val="00000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7134"/>
    <w:rPr>
      <w:rFonts w:ascii="Times New Roman" w:eastAsia="Times New Roman" w:hAnsi="Times New Roman" w:cs="Times New Roman"/>
      <w:color w:val="000000"/>
      <w:lang w:val="en-US"/>
    </w:rPr>
  </w:style>
  <w:style w:type="paragraph" w:styleId="ListeParagraf">
    <w:name w:val="List Paragraph"/>
    <w:basedOn w:val="Normal"/>
    <w:uiPriority w:val="34"/>
    <w:qFormat/>
    <w:rsid w:val="007671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980</Words>
  <Characters>5587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Ülkü Özer</dc:creator>
  <cp:keywords/>
  <dc:description/>
  <cp:lastModifiedBy>Ülkü Özer</cp:lastModifiedBy>
  <cp:revision>2</cp:revision>
  <dcterms:created xsi:type="dcterms:W3CDTF">2022-02-11T12:05:00Z</dcterms:created>
  <dcterms:modified xsi:type="dcterms:W3CDTF">2022-02-11T12:30:00Z</dcterms:modified>
</cp:coreProperties>
</file>